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CC75" w14:textId="77777777" w:rsidR="001C1400" w:rsidRPr="00607C3F" w:rsidRDefault="001C1400" w:rsidP="002F7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AFE52F" w14:textId="77777777" w:rsidR="00CE2533" w:rsidRPr="00CE2533" w:rsidRDefault="00CE2533" w:rsidP="00CE2533">
      <w:pPr>
        <w:spacing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Бекітілген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:</w:t>
      </w:r>
    </w:p>
    <w:p w14:paraId="2CF800B6" w14:textId="77777777" w:rsidR="00CE2533" w:rsidRPr="00CE2533" w:rsidRDefault="00CE2533" w:rsidP="00CE2533">
      <w:pPr>
        <w:spacing w:line="240" w:lineRule="auto"/>
        <w:ind w:left="354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533">
        <w:rPr>
          <w:rFonts w:ascii="Times New Roman" w:hAnsi="Times New Roman" w:cs="Times New Roman"/>
          <w:bCs/>
          <w:sz w:val="28"/>
          <w:szCs w:val="28"/>
        </w:rPr>
        <w:t xml:space="preserve">Алматы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облысының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палатасы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мүшелерінің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жалпы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жиналысының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2019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жылғы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26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сәуірдегі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шешімімен</w:t>
      </w:r>
      <w:proofErr w:type="spellEnd"/>
    </w:p>
    <w:p w14:paraId="41400847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A748B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5CFC9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1434F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0201D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CE075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BE650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F3DA3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C875B" w14:textId="0828F189" w:rsidR="00CE2533" w:rsidRPr="00CE2533" w:rsidRDefault="00CE2533" w:rsidP="00CE2533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                        </w:t>
      </w:r>
      <w:r w:rsidRPr="00CE2533">
        <w:rPr>
          <w:rFonts w:ascii="Times New Roman" w:hAnsi="Times New Roman" w:cs="Times New Roman"/>
          <w:b/>
          <w:sz w:val="48"/>
          <w:szCs w:val="48"/>
        </w:rPr>
        <w:t>КОДЕКС</w:t>
      </w:r>
    </w:p>
    <w:p w14:paraId="2FFCCAF9" w14:textId="173C878D" w:rsidR="00CE2533" w:rsidRPr="00CE2533" w:rsidRDefault="00CE2533" w:rsidP="00CE2533">
      <w:pPr>
        <w:pStyle w:val="a9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                    </w:t>
      </w:r>
      <w:proofErr w:type="spellStart"/>
      <w:r w:rsidRPr="00CE2533">
        <w:rPr>
          <w:rFonts w:ascii="Times New Roman" w:hAnsi="Times New Roman" w:cs="Times New Roman"/>
          <w:b/>
          <w:bCs/>
          <w:sz w:val="40"/>
          <w:szCs w:val="40"/>
        </w:rPr>
        <w:t>заң</w:t>
      </w:r>
      <w:proofErr w:type="spellEnd"/>
      <w:r w:rsidRPr="00CE253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bCs/>
          <w:sz w:val="40"/>
          <w:szCs w:val="40"/>
        </w:rPr>
        <w:t>консультанты</w:t>
      </w:r>
      <w:r w:rsidRPr="00CE2533">
        <w:rPr>
          <w:rFonts w:ascii="Times New Roman" w:hAnsi="Times New Roman" w:cs="Times New Roman"/>
          <w:b/>
          <w:bCs/>
          <w:sz w:val="40"/>
          <w:szCs w:val="40"/>
        </w:rPr>
        <w:t>ны</w:t>
      </w:r>
      <w:proofErr w:type="spellEnd"/>
      <w:r w:rsidRPr="00CE2533">
        <w:rPr>
          <w:rFonts w:ascii="Times New Roman" w:hAnsi="Times New Roman" w:cs="Times New Roman"/>
          <w:b/>
          <w:bCs/>
          <w:sz w:val="40"/>
          <w:szCs w:val="40"/>
          <w:lang w:val="kk-KZ"/>
        </w:rPr>
        <w:t>ң</w:t>
      </w:r>
    </w:p>
    <w:p w14:paraId="369192B0" w14:textId="1AA67C3B" w:rsidR="00CE2533" w:rsidRPr="00CE2533" w:rsidRDefault="00CE2533" w:rsidP="00CE2533">
      <w:pPr>
        <w:pStyle w:val="a9"/>
        <w:ind w:left="2832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proofErr w:type="spellStart"/>
      <w:r w:rsidRPr="00CE2533">
        <w:rPr>
          <w:rFonts w:ascii="Times New Roman" w:hAnsi="Times New Roman" w:cs="Times New Roman"/>
          <w:b/>
          <w:bCs/>
          <w:sz w:val="40"/>
          <w:szCs w:val="40"/>
        </w:rPr>
        <w:t>кәсіби</w:t>
      </w:r>
      <w:proofErr w:type="spellEnd"/>
      <w:r w:rsidRPr="00CE2533">
        <w:rPr>
          <w:rFonts w:ascii="Times New Roman" w:hAnsi="Times New Roman" w:cs="Times New Roman"/>
          <w:b/>
          <w:bCs/>
          <w:sz w:val="40"/>
          <w:szCs w:val="40"/>
        </w:rPr>
        <w:t xml:space="preserve"> этик</w:t>
      </w:r>
      <w:r w:rsidRPr="00CE2533">
        <w:rPr>
          <w:rFonts w:ascii="Times New Roman" w:hAnsi="Times New Roman" w:cs="Times New Roman"/>
          <w:b/>
          <w:bCs/>
          <w:sz w:val="40"/>
          <w:szCs w:val="40"/>
          <w:lang w:val="kk-KZ"/>
        </w:rPr>
        <w:t>сы</w:t>
      </w:r>
    </w:p>
    <w:p w14:paraId="09A29EB8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AFB04B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AF09B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D4F76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E4419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751F1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F62BE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BE4D8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719CC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56D19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EAC75" w14:textId="77777777" w:rsidR="00CE2533" w:rsidRPr="00CE2533" w:rsidRDefault="00CE2533" w:rsidP="00CE25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BAF545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lastRenderedPageBreak/>
        <w:t>Кіріспе</w:t>
      </w:r>
      <w:proofErr w:type="spellEnd"/>
    </w:p>
    <w:p w14:paraId="51898A61" w14:textId="5616C965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кәсіптік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әдеп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кодексі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бұдан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әрі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- "Кодекс")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кәсіптік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корпоративтік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этиканың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жалпы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қағидаттарының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жиынтығын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басшылыққа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алуға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мінез-құлықтың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негізгі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қағидаларын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білдіреді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E6FBA9" w14:textId="25C6C8EC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533">
        <w:rPr>
          <w:rFonts w:ascii="Times New Roman" w:hAnsi="Times New Roman" w:cs="Times New Roman"/>
          <w:bCs/>
          <w:sz w:val="28"/>
          <w:szCs w:val="28"/>
        </w:rPr>
        <w:t xml:space="preserve">Кодекс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беделі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корпоративтік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этикасын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нығайтуға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азаматтардың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кәсіби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заңгерлерге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сенімін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нығайтуға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жәрдемдесуге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арналған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A63102" w14:textId="341E434F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533">
        <w:rPr>
          <w:rFonts w:ascii="Times New Roman" w:hAnsi="Times New Roman" w:cs="Times New Roman"/>
          <w:bCs/>
          <w:sz w:val="28"/>
          <w:szCs w:val="28"/>
        </w:rPr>
        <w:t xml:space="preserve">Кодекс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жалпы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танылған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адамгершілік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қағидаттар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заңнамасына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негізделген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Алматы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облысы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палатасының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жарғысына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Адвокаттық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көмегі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туралы"ҚР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сәйкес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әзірленген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B30541" w14:textId="763D98DD" w:rsidR="00CE2533" w:rsidRPr="00377745" w:rsidRDefault="00377745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____________________________________________________________________</w:t>
      </w:r>
    </w:p>
    <w:p w14:paraId="7D1C2EA7" w14:textId="77777777" w:rsid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BF57C" w14:textId="77777777" w:rsid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D34D4" w14:textId="3D36B574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33">
        <w:rPr>
          <w:rFonts w:ascii="Times New Roman" w:hAnsi="Times New Roman" w:cs="Times New Roman"/>
          <w:b/>
          <w:sz w:val="28"/>
          <w:szCs w:val="28"/>
        </w:rPr>
        <w:t xml:space="preserve">1.Заң консультанты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қызметін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жүзеге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асырудың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қағидаттары</w:t>
      </w:r>
      <w:proofErr w:type="spellEnd"/>
    </w:p>
    <w:p w14:paraId="5CD23549" w14:textId="0808EC45" w:rsidR="00CE2533" w:rsidRPr="00377745" w:rsidRDefault="00CE2533" w:rsidP="003777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533">
        <w:rPr>
          <w:rFonts w:ascii="Times New Roman" w:hAnsi="Times New Roman" w:cs="Times New Roman"/>
          <w:bCs/>
          <w:sz w:val="28"/>
          <w:szCs w:val="28"/>
        </w:rPr>
        <w:t xml:space="preserve">Осы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Кодекстің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міндеттері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қоғамдастығын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дамытуға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бағытталған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мінез-құлық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пен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кәсіптік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этиканың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негізгі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қағидаларын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қалыптастыруы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болып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табылады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жүзеге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асыру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кезінде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Төменде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баяндалған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негізгі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қағидаттарды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530A2A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33">
        <w:rPr>
          <w:rFonts w:ascii="Times New Roman" w:hAnsi="Times New Roman" w:cs="Times New Roman"/>
          <w:b/>
          <w:sz w:val="28"/>
          <w:szCs w:val="28"/>
        </w:rPr>
        <w:t>2.Принциптері</w:t>
      </w:r>
    </w:p>
    <w:p w14:paraId="17B99C2A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кәсіби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қызметінің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негізгі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қағидаттарына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мыналар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жатады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:</w:t>
      </w:r>
    </w:p>
    <w:p w14:paraId="46A8C5DC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үстемдігі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53BB5127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көмегін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көрсететін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тұлғалардың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тәуелсіздігі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2522E7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клиенттің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құқықтары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бостандықтарын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құрметтеу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қорғау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B8DAAD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клиенттің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мүддесі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көмегін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ұсыну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A9E1C2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кәсіби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құпияны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D46B12F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кәсіби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этикалық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мінез-құлық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нормаларын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C082C85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көмегін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көрсетудің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шектері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шараларын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айқындау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еркіндігі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A0B8FE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lastRenderedPageBreak/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көмегін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стандарттарын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0E5B779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сотқа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сот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ісін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жүргізу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ережелеріне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кәсібі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әріптестеріне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құрмет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BC7692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қол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жетімділігі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көмегін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E33160" w14:textId="595CB9E1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Құқықтық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қорытындыларды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ауызша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жазбаша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консультацияларды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қоса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алғанда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жүзеге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асырудың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нәтижелері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тәсілдері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заңнамасына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сәйкес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келуге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E9FCF9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үшінші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тұлғалар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тарапынан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заңнамасына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қайшы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келетін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сондай-ақ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Кодекстің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бұзылуына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әкеп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соғатын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ешқандай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тілектерді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өтініштер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нұсқауларды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орындай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алмайды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88F725" w14:textId="5553CA06" w:rsidR="00CE2533" w:rsidRPr="00377745" w:rsidRDefault="00CE2533" w:rsidP="003777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кеңесшісі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өзінің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кәсіби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борышын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орындау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кезінде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тәуелсіздігін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керек.</w:t>
      </w:r>
    </w:p>
    <w:p w14:paraId="247E21B5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33">
        <w:rPr>
          <w:rFonts w:ascii="Times New Roman" w:hAnsi="Times New Roman" w:cs="Times New Roman"/>
          <w:b/>
          <w:sz w:val="28"/>
          <w:szCs w:val="28"/>
        </w:rPr>
        <w:t xml:space="preserve">3.Адал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ашық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көзқарас</w:t>
      </w:r>
      <w:proofErr w:type="spellEnd"/>
    </w:p>
    <w:p w14:paraId="15DFD960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кеңесшісі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өз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міндеттерін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орындау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кезінде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белгіленген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ережелерді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стандарттар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этикалық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нормаларды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басшылыққа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ала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отырып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еркін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адал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адал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әрекет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етуге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міндетті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A2E954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кеңесшісі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тиісті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түрде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құзыреттілікпен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адал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ниетпен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құлшыныспен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жүзеге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асыруы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ұйымдастырылуы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құжаттар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мәліметтерді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асығыс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Үстірт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зерделеуді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болдырмауы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399D7E" w14:textId="0A7A277E" w:rsidR="00CE2533" w:rsidRPr="00377745" w:rsidRDefault="00CE2533" w:rsidP="003777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арасындағы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жеке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өзара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қарым-қатынастар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жүзеге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асыру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нәтижесіне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әсер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етпеуге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proofErr w:type="gram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кеңесшісі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жеке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қатынастар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де,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басқа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қатынастар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де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жүзеге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асырудың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негізгі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принциптерін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бұзбауы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керек.</w:t>
      </w:r>
    </w:p>
    <w:p w14:paraId="5E5BAEE2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3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Мүдделер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қақтығысы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ережелерді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сақтау</w:t>
      </w:r>
      <w:proofErr w:type="spellEnd"/>
    </w:p>
    <w:p w14:paraId="7E50F235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Кәсіби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қызметтерін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көрсететін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мүдделер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қақтығысы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төмендегі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ережелерді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атап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айтқанда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мүдделері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бір-біріне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қайшы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келетін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бірнеше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адамның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бір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кеңесшісі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қорғаушысы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өкілі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болуға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құқығы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жоқ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86DFF1" w14:textId="0B49C20D" w:rsidR="00CE2533" w:rsidRPr="00CE2533" w:rsidRDefault="00CE2533" w:rsidP="003777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адамның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азаматтың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құқықтары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бостандықтарын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бұзумен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ұштасқан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іс-әрекеттерге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жол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бермеуі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>.</w:t>
      </w:r>
    </w:p>
    <w:p w14:paraId="2D49E4BD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3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Құпиялылықты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сақтау</w:t>
      </w:r>
      <w:proofErr w:type="spellEnd"/>
    </w:p>
    <w:p w14:paraId="06D8FC5F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өзіне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қызметтерін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ұсынылған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ақпаратқа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құжаттар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мәліметтерге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қатысты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құпиялылықты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568B4F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lastRenderedPageBreak/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құпия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ақпаратты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құжаттар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мәліметтерді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заңнамасында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тікелей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белгіленген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жағдайларда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осындай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ақпаратты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мәліметтер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құжаттарды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ұсынған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тұлғаның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тікелей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келісімімен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үшінші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тұлғаларға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беруі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мүмкін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484632" w14:textId="27A625D2" w:rsidR="00CE2533" w:rsidRPr="00377745" w:rsidRDefault="00CE2533" w:rsidP="003777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қызметтерін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алған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құпия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ақпарат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үшінші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тұлғалардың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жеке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мақсаттары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пайдаланылмауға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B9D0F1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3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жемқорлыққа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іс-қимыл</w:t>
      </w:r>
      <w:proofErr w:type="spellEnd"/>
    </w:p>
    <w:p w14:paraId="4891933A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сыбайлас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жемқорлыққа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қарсы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іс-қимыл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жасауға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Сыбайлас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жемқорлыққа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қарсы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іс-қимыл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заңнамасын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қатаң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1E091D" w14:textId="2C05AC80" w:rsidR="00CE2533" w:rsidRPr="00377745" w:rsidRDefault="00CE2533" w:rsidP="003777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Мемлекеттік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органдардың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өкілдері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өзге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де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лауазымды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адамдар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қысым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көрсеткен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жағдайда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мұндай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жағдайлар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Сыбайлас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жемқорлыққа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қарсы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іс-қимыл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жөніндегі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уәкілетті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органға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хабарлауға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міндетті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508097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3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Тиісті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мінез-құлық</w:t>
      </w:r>
      <w:proofErr w:type="spellEnd"/>
    </w:p>
    <w:p w14:paraId="0261FFA5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кеңесшісі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кәсіби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қауымдастығының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абыройын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қадір-қасиетін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беделін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қолдауы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9907CE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кеңесшісі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кәсіби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қоғамдастығының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беделін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түсіруі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мүмкін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кез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келген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мінез-құлықтан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бас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тартуы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CD196A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кеңесшісі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өз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мамандығындағы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әріптестеріне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өте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сыпайылықпен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қарауы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керек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мораль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принциптерін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адалдықтың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әдептіліктің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әділеттіліктің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стандарттарын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ұстануы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керек.</w:t>
      </w:r>
    </w:p>
    <w:p w14:paraId="4054F574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кеңесшісі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басқа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адамның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ар-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намысы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қадір-қасиетін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іскерлік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беделін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түсіретін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сөздерді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қолданбауы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керек.</w:t>
      </w:r>
    </w:p>
    <w:p w14:paraId="16593ABC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мемлекеттің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ішкі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заңнамасымен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халықаралық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құқықпен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танылған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құқықтық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міндеттемелерді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адам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құқықтары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бостандықтарын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ғана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емес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сонымен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қатар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этикалық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міндеттемелерді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білуі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сақтауы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тиіс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EF543B" w14:textId="70B781B7" w:rsidR="00CE2533" w:rsidRPr="00377745" w:rsidRDefault="00CE2533" w:rsidP="003777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мамандығына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деген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сенімнің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бұзылуына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әкеп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соққан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лайықсыз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мінез-құлық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Алматы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облысының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палатасының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заңнамасында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жарғысында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ережелерінде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көзделген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қатысты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санкцияларға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әкеп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соғады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7F1E7F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33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Өзге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CE2533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14:paraId="24C1B76B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533">
        <w:rPr>
          <w:rFonts w:ascii="Times New Roman" w:hAnsi="Times New Roman" w:cs="Times New Roman"/>
          <w:bCs/>
          <w:sz w:val="28"/>
          <w:szCs w:val="28"/>
        </w:rPr>
        <w:t xml:space="preserve">Осы Кодекс Алматы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облысының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палатасы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мүшелерінің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жалпы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жиналысында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қабылданған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күнінен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бастап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күшіне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енеді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A65013" w14:textId="77777777" w:rsidR="00CE2533" w:rsidRPr="00CE2533" w:rsidRDefault="00CE2533" w:rsidP="00CE25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lastRenderedPageBreak/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консультанты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күрделі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этикалық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жағдайда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осы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Кодекстің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нормаларын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түсіндіру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Алматы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облысының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заң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консультанттары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палатасына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жазбаша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түрде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өтініш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жасауға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533">
        <w:rPr>
          <w:rFonts w:ascii="Times New Roman" w:hAnsi="Times New Roman" w:cs="Times New Roman"/>
          <w:bCs/>
          <w:sz w:val="28"/>
          <w:szCs w:val="28"/>
        </w:rPr>
        <w:t>құқылы</w:t>
      </w:r>
      <w:proofErr w:type="spellEnd"/>
      <w:r w:rsidRPr="00CE25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5AB854" w14:textId="77777777" w:rsidR="00CE2533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B2AC7" w14:textId="3E3C0206" w:rsidR="005B74DA" w:rsidRPr="00CE2533" w:rsidRDefault="00CE2533" w:rsidP="00CE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E2533">
        <w:rPr>
          <w:rFonts w:ascii="Times New Roman" w:hAnsi="Times New Roman" w:cs="Times New Roman"/>
          <w:b/>
          <w:sz w:val="28"/>
          <w:szCs w:val="28"/>
        </w:rPr>
        <w:t>Төраға</w:t>
      </w:r>
      <w:proofErr w:type="spellEnd"/>
      <w:r w:rsidRPr="00CE253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А</w:t>
      </w:r>
      <w:r w:rsidRPr="00CE2533">
        <w:rPr>
          <w:rFonts w:ascii="Times New Roman" w:hAnsi="Times New Roman" w:cs="Times New Roman"/>
          <w:b/>
          <w:sz w:val="28"/>
          <w:szCs w:val="28"/>
        </w:rPr>
        <w:t>. А. Ким</w:t>
      </w:r>
    </w:p>
    <w:sectPr w:rsidR="005B74DA" w:rsidRPr="00CE2533" w:rsidSect="0041642E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644C" w14:textId="77777777" w:rsidR="004C4B86" w:rsidRDefault="004C4B86" w:rsidP="0041642E">
      <w:pPr>
        <w:spacing w:after="0" w:line="240" w:lineRule="auto"/>
      </w:pPr>
      <w:r>
        <w:separator/>
      </w:r>
    </w:p>
  </w:endnote>
  <w:endnote w:type="continuationSeparator" w:id="0">
    <w:p w14:paraId="32C4ED42" w14:textId="77777777" w:rsidR="004C4B86" w:rsidRDefault="004C4B86" w:rsidP="0041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E74D" w14:textId="77777777" w:rsidR="004C4B86" w:rsidRDefault="004C4B86" w:rsidP="0041642E">
      <w:pPr>
        <w:spacing w:after="0" w:line="240" w:lineRule="auto"/>
      </w:pPr>
      <w:r>
        <w:separator/>
      </w:r>
    </w:p>
  </w:footnote>
  <w:footnote w:type="continuationSeparator" w:id="0">
    <w:p w14:paraId="454C65BF" w14:textId="77777777" w:rsidR="004C4B86" w:rsidRDefault="004C4B86" w:rsidP="0041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50678"/>
      <w:docPartObj>
        <w:docPartGallery w:val="Page Numbers (Top of Page)"/>
        <w:docPartUnique/>
      </w:docPartObj>
    </w:sdtPr>
    <w:sdtEndPr/>
    <w:sdtContent>
      <w:p w14:paraId="558C9113" w14:textId="77777777" w:rsidR="0041642E" w:rsidRDefault="00570FEA">
        <w:pPr>
          <w:pStyle w:val="a4"/>
          <w:jc w:val="center"/>
        </w:pPr>
        <w:r>
          <w:fldChar w:fldCharType="begin"/>
        </w:r>
        <w:r w:rsidR="00C34FF4">
          <w:instrText xml:space="preserve"> PAGE   \* MERGEFORMAT </w:instrText>
        </w:r>
        <w:r>
          <w:fldChar w:fldCharType="separate"/>
        </w:r>
        <w:r w:rsidR="005B74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A66464" w14:textId="77777777" w:rsidR="0041642E" w:rsidRDefault="004164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62694"/>
    <w:multiLevelType w:val="hybridMultilevel"/>
    <w:tmpl w:val="7C58E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A2724"/>
    <w:multiLevelType w:val="multilevel"/>
    <w:tmpl w:val="A7C80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90416460">
    <w:abstractNumId w:val="1"/>
  </w:num>
  <w:num w:numId="2" w16cid:durableId="42927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00"/>
    <w:rsid w:val="000D34DC"/>
    <w:rsid w:val="00102C27"/>
    <w:rsid w:val="00130FF0"/>
    <w:rsid w:val="001C018E"/>
    <w:rsid w:val="001C1400"/>
    <w:rsid w:val="001F60ED"/>
    <w:rsid w:val="00200FA2"/>
    <w:rsid w:val="00205F27"/>
    <w:rsid w:val="00277E70"/>
    <w:rsid w:val="002C2E7F"/>
    <w:rsid w:val="002F06F9"/>
    <w:rsid w:val="002F7582"/>
    <w:rsid w:val="0031471B"/>
    <w:rsid w:val="00323661"/>
    <w:rsid w:val="00377745"/>
    <w:rsid w:val="00386A80"/>
    <w:rsid w:val="003E186D"/>
    <w:rsid w:val="003E7174"/>
    <w:rsid w:val="003F6FE5"/>
    <w:rsid w:val="0041642E"/>
    <w:rsid w:val="004B5DAA"/>
    <w:rsid w:val="004C4B86"/>
    <w:rsid w:val="00512D84"/>
    <w:rsid w:val="005417CC"/>
    <w:rsid w:val="00563A01"/>
    <w:rsid w:val="00566B7D"/>
    <w:rsid w:val="00570FEA"/>
    <w:rsid w:val="005A5066"/>
    <w:rsid w:val="005B74DA"/>
    <w:rsid w:val="005D0371"/>
    <w:rsid w:val="005F0265"/>
    <w:rsid w:val="00603190"/>
    <w:rsid w:val="00607C3F"/>
    <w:rsid w:val="00616522"/>
    <w:rsid w:val="0062246F"/>
    <w:rsid w:val="00657EE9"/>
    <w:rsid w:val="006A1A3F"/>
    <w:rsid w:val="0073355C"/>
    <w:rsid w:val="007704F6"/>
    <w:rsid w:val="007A02EA"/>
    <w:rsid w:val="00874105"/>
    <w:rsid w:val="008D26EA"/>
    <w:rsid w:val="008D578B"/>
    <w:rsid w:val="008F215C"/>
    <w:rsid w:val="009311E0"/>
    <w:rsid w:val="00932C04"/>
    <w:rsid w:val="00970F91"/>
    <w:rsid w:val="00974264"/>
    <w:rsid w:val="009A6E26"/>
    <w:rsid w:val="009A70E4"/>
    <w:rsid w:val="009F6EF4"/>
    <w:rsid w:val="00A5589D"/>
    <w:rsid w:val="00A773C9"/>
    <w:rsid w:val="00A95699"/>
    <w:rsid w:val="00B37339"/>
    <w:rsid w:val="00C177CC"/>
    <w:rsid w:val="00C333AD"/>
    <w:rsid w:val="00C34FF4"/>
    <w:rsid w:val="00CE2533"/>
    <w:rsid w:val="00D94254"/>
    <w:rsid w:val="00DF1FE3"/>
    <w:rsid w:val="00DF310B"/>
    <w:rsid w:val="00E47DCF"/>
    <w:rsid w:val="00EA11B2"/>
    <w:rsid w:val="00EB41E3"/>
    <w:rsid w:val="00EF068B"/>
    <w:rsid w:val="00F011E2"/>
    <w:rsid w:val="00F028E0"/>
    <w:rsid w:val="00F33054"/>
    <w:rsid w:val="00F6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13D8"/>
  <w15:docId w15:val="{D3D2CB88-17B0-47B8-AAC6-0C7E9CD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42E"/>
  </w:style>
  <w:style w:type="paragraph" w:styleId="a6">
    <w:name w:val="footer"/>
    <w:basedOn w:val="a"/>
    <w:link w:val="a7"/>
    <w:uiPriority w:val="99"/>
    <w:semiHidden/>
    <w:unhideWhenUsed/>
    <w:rsid w:val="0041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42E"/>
  </w:style>
  <w:style w:type="character" w:customStyle="1" w:styleId="a8">
    <w:name w:val="a"/>
    <w:rsid w:val="005F0265"/>
    <w:rPr>
      <w:color w:val="333399"/>
      <w:u w:val="single"/>
    </w:rPr>
  </w:style>
  <w:style w:type="character" w:customStyle="1" w:styleId="s0">
    <w:name w:val="s0"/>
    <w:rsid w:val="005F026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F0265"/>
    <w:rPr>
      <w:rFonts w:ascii="Times New Roman" w:hAnsi="Times New Roman" w:cs="Times New Roman" w:hint="default"/>
      <w:color w:val="333399"/>
      <w:u w:val="single"/>
    </w:rPr>
  </w:style>
  <w:style w:type="paragraph" w:styleId="a9">
    <w:name w:val="No Spacing"/>
    <w:uiPriority w:val="1"/>
    <w:qFormat/>
    <w:rsid w:val="00CE2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7D19-D975-4685-9C82-6483A71B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2021-11-15T07:59:00Z</cp:lastPrinted>
  <dcterms:created xsi:type="dcterms:W3CDTF">2022-06-30T09:29:00Z</dcterms:created>
  <dcterms:modified xsi:type="dcterms:W3CDTF">2022-06-30T09:29:00Z</dcterms:modified>
</cp:coreProperties>
</file>